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1D" w:rsidRDefault="004E02B2">
      <w:pPr>
        <w:rPr>
          <w:rFonts w:eastAsia="標楷體"/>
          <w:b/>
          <w:sz w:val="28"/>
          <w:szCs w:val="28"/>
        </w:rPr>
      </w:pPr>
      <w:r w:rsidRPr="00F77164">
        <w:rPr>
          <w:rFonts w:eastAsia="標楷體" w:hint="eastAsia"/>
          <w:b/>
          <w:sz w:val="28"/>
          <w:szCs w:val="28"/>
        </w:rPr>
        <w:t>嘉</w:t>
      </w:r>
      <w:r w:rsidRPr="00F77164">
        <w:rPr>
          <w:rFonts w:eastAsia="標楷體"/>
          <w:b/>
          <w:sz w:val="28"/>
          <w:szCs w:val="28"/>
        </w:rPr>
        <w:t>義縣立太保國民中學</w:t>
      </w:r>
      <w:r w:rsidRPr="00F77164">
        <w:rPr>
          <w:rFonts w:eastAsia="標楷體"/>
          <w:b/>
          <w:sz w:val="28"/>
          <w:szCs w:val="28"/>
        </w:rPr>
        <w:t>110</w:t>
      </w:r>
      <w:r w:rsidRPr="00F77164">
        <w:rPr>
          <w:rFonts w:eastAsia="標楷體"/>
          <w:b/>
          <w:sz w:val="28"/>
          <w:szCs w:val="28"/>
        </w:rPr>
        <w:t>學年度第</w:t>
      </w:r>
      <w:r w:rsidRPr="00F77164">
        <w:rPr>
          <w:rFonts w:eastAsia="標楷體" w:hint="eastAsia"/>
          <w:b/>
          <w:sz w:val="28"/>
          <w:szCs w:val="28"/>
        </w:rPr>
        <w:t>二</w:t>
      </w:r>
      <w:r w:rsidRPr="00F77164">
        <w:rPr>
          <w:rFonts w:eastAsia="標楷體"/>
          <w:b/>
          <w:sz w:val="28"/>
          <w:szCs w:val="28"/>
        </w:rPr>
        <w:t>學期第</w:t>
      </w:r>
      <w:r>
        <w:rPr>
          <w:rFonts w:eastAsia="標楷體" w:hint="eastAsia"/>
          <w:b/>
          <w:sz w:val="28"/>
          <w:szCs w:val="28"/>
        </w:rPr>
        <w:t>二</w:t>
      </w:r>
      <w:r w:rsidRPr="00F77164">
        <w:rPr>
          <w:rFonts w:eastAsia="標楷體"/>
          <w:b/>
          <w:sz w:val="28"/>
          <w:szCs w:val="28"/>
        </w:rPr>
        <w:t>次段考</w:t>
      </w:r>
      <w:r w:rsidRPr="00F77164">
        <w:rPr>
          <w:rFonts w:eastAsia="標楷體" w:hint="eastAsia"/>
          <w:b/>
          <w:sz w:val="28"/>
          <w:szCs w:val="28"/>
        </w:rPr>
        <w:t>七年級</w:t>
      </w:r>
      <w:r w:rsidRPr="00F77164">
        <w:rPr>
          <w:rFonts w:eastAsia="標楷體"/>
          <w:b/>
          <w:sz w:val="28"/>
          <w:szCs w:val="28"/>
        </w:rPr>
        <w:t>英語科</w:t>
      </w:r>
      <w:r w:rsidRPr="00F77164">
        <w:rPr>
          <w:rFonts w:eastAsia="標楷體" w:hint="eastAsia"/>
          <w:b/>
          <w:sz w:val="28"/>
          <w:szCs w:val="28"/>
        </w:rPr>
        <w:t>答案</w:t>
      </w:r>
    </w:p>
    <w:p w:rsidR="004E02B2" w:rsidRDefault="004E02B2" w:rsidP="004E02B2">
      <w:pPr>
        <w:spacing w:line="360" w:lineRule="auto"/>
        <w:ind w:left="283"/>
        <w:rPr>
          <w:rFonts w:eastAsia="標楷體"/>
          <w:b/>
        </w:rPr>
      </w:pPr>
      <w:r>
        <w:rPr>
          <w:rFonts w:eastAsia="標楷體"/>
          <w:b/>
        </w:rPr>
        <w:t>選擇題</w:t>
      </w:r>
      <w:r>
        <w:rPr>
          <w:rFonts w:eastAsia="標楷體" w:hint="eastAsia"/>
          <w:b/>
        </w:rPr>
        <w:t>7</w:t>
      </w:r>
      <w:r>
        <w:rPr>
          <w:rFonts w:eastAsia="標楷體"/>
          <w:b/>
        </w:rPr>
        <w:t>5%</w:t>
      </w:r>
      <w:r>
        <w:rPr>
          <w:rFonts w:eastAsia="標楷體"/>
          <w:b/>
        </w:rPr>
        <w:t>：</w:t>
      </w:r>
    </w:p>
    <w:p w:rsidR="004E02B2" w:rsidRDefault="004E02B2" w:rsidP="004E02B2">
      <w:pPr>
        <w:spacing w:line="360" w:lineRule="auto"/>
        <w:ind w:left="283"/>
        <w:rPr>
          <w:rFonts w:eastAsia="標楷體"/>
          <w:b/>
        </w:rPr>
      </w:pPr>
      <w:r w:rsidRPr="00516673">
        <w:rPr>
          <w:rFonts w:eastAsia="標楷體"/>
          <w:b/>
        </w:rPr>
        <w:t>1~</w:t>
      </w:r>
      <w:r>
        <w:rPr>
          <w:rFonts w:eastAsia="標楷體"/>
          <w:b/>
        </w:rPr>
        <w:t>6</w:t>
      </w:r>
      <w:r w:rsidRPr="00516673">
        <w:rPr>
          <w:rFonts w:eastAsia="標楷體"/>
          <w:b/>
        </w:rPr>
        <w:t>題各</w:t>
      </w:r>
      <w:r w:rsidRPr="00516673">
        <w:rPr>
          <w:rFonts w:eastAsia="標楷體"/>
          <w:b/>
        </w:rPr>
        <w:t>2</w:t>
      </w:r>
      <w:r w:rsidRPr="00516673">
        <w:rPr>
          <w:rFonts w:eastAsia="標楷體"/>
          <w:b/>
        </w:rPr>
        <w:t>分；</w:t>
      </w:r>
      <w:r>
        <w:rPr>
          <w:rFonts w:eastAsia="標楷體"/>
          <w:b/>
        </w:rPr>
        <w:t>7-19</w:t>
      </w:r>
      <w:r w:rsidRPr="00516673">
        <w:rPr>
          <w:rFonts w:eastAsia="標楷體"/>
          <w:b/>
        </w:rPr>
        <w:t>題各</w:t>
      </w:r>
      <w:r w:rsidRPr="00516673">
        <w:rPr>
          <w:rFonts w:eastAsia="標楷體"/>
          <w:b/>
        </w:rPr>
        <w:t>1</w:t>
      </w:r>
      <w:r w:rsidRPr="00516673">
        <w:rPr>
          <w:rFonts w:eastAsia="標楷體"/>
          <w:b/>
        </w:rPr>
        <w:t>分</w:t>
      </w:r>
      <w:r>
        <w:rPr>
          <w:rFonts w:eastAsia="標楷體"/>
          <w:b/>
        </w:rPr>
        <w:t>；</w:t>
      </w:r>
      <w:r>
        <w:rPr>
          <w:rFonts w:eastAsia="標楷體"/>
          <w:b/>
        </w:rPr>
        <w:t>20-37</w:t>
      </w:r>
      <w:r>
        <w:rPr>
          <w:rFonts w:eastAsia="標楷體"/>
          <w:b/>
        </w:rPr>
        <w:t>題各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>分；</w:t>
      </w:r>
    </w:p>
    <w:p w:rsidR="004E02B2" w:rsidRDefault="004E02B2" w:rsidP="004E02B2">
      <w:pPr>
        <w:spacing w:line="360" w:lineRule="auto"/>
        <w:ind w:left="283"/>
        <w:rPr>
          <w:rFonts w:eastAsia="標楷體" w:hint="eastAsia"/>
          <w:sz w:val="28"/>
          <w:szCs w:val="28"/>
        </w:rPr>
      </w:pPr>
      <w:r>
        <w:rPr>
          <w:rFonts w:eastAsia="標楷體" w:hint="eastAsia"/>
          <w:b/>
        </w:rPr>
        <w:t>3</w:t>
      </w:r>
      <w:r>
        <w:rPr>
          <w:rFonts w:eastAsia="標楷體"/>
          <w:b/>
        </w:rPr>
        <w:t>8-53</w:t>
      </w:r>
      <w:r>
        <w:rPr>
          <w:rFonts w:eastAsia="標楷體"/>
          <w:b/>
        </w:rPr>
        <w:t>題各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分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1-5 ABACA</w:t>
      </w:r>
      <w:r w:rsidRPr="005C415C">
        <w:rPr>
          <w:rFonts w:eastAsia="標楷體"/>
          <w:sz w:val="28"/>
          <w:szCs w:val="28"/>
        </w:rPr>
        <w:t xml:space="preserve">    6-10 </w:t>
      </w:r>
      <w:r>
        <w:rPr>
          <w:rFonts w:eastAsia="標楷體"/>
          <w:sz w:val="28"/>
          <w:szCs w:val="28"/>
        </w:rPr>
        <w:t>BCAAC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11-15 BCBCA  16-20 BCBAC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21-25 BDCAB</w:t>
      </w:r>
      <w:r w:rsidRPr="005C415C">
        <w:rPr>
          <w:rFonts w:eastAsia="標楷體"/>
          <w:sz w:val="28"/>
          <w:szCs w:val="28"/>
        </w:rPr>
        <w:t xml:space="preserve">  26-30 </w:t>
      </w:r>
      <w:r>
        <w:rPr>
          <w:rFonts w:eastAsia="標楷體"/>
          <w:sz w:val="28"/>
          <w:szCs w:val="28"/>
        </w:rPr>
        <w:t>ABDDC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31-35 BADAC  36-40 BDBCA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41-45 DCCAD  46-50 DC</w:t>
      </w:r>
      <w:r>
        <w:rPr>
          <w:rFonts w:eastAsia="標楷體" w:hint="eastAsia"/>
          <w:sz w:val="28"/>
          <w:szCs w:val="28"/>
        </w:rPr>
        <w:t>A</w:t>
      </w:r>
      <w:r>
        <w:rPr>
          <w:rFonts w:eastAsia="標楷體"/>
          <w:sz w:val="28"/>
          <w:szCs w:val="28"/>
        </w:rPr>
        <w:t>BB</w:t>
      </w:r>
    </w:p>
    <w:p w:rsidR="004E02B2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>
        <w:rPr>
          <w:rFonts w:eastAsia="標楷體"/>
          <w:sz w:val="28"/>
          <w:szCs w:val="28"/>
        </w:rPr>
        <w:t>1-53 BAC</w:t>
      </w:r>
    </w:p>
    <w:p w:rsidR="004E02B2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</w:p>
    <w:p w:rsidR="004E02B2" w:rsidRPr="00A5143E" w:rsidRDefault="004E02B2" w:rsidP="004E02B2">
      <w:pPr>
        <w:spacing w:line="360" w:lineRule="auto"/>
        <w:ind w:left="283"/>
        <w:rPr>
          <w:rFonts w:eastAsia="標楷體" w:hint="eastAsia"/>
          <w:b/>
          <w:sz w:val="28"/>
          <w:szCs w:val="28"/>
        </w:rPr>
      </w:pPr>
      <w:r w:rsidRPr="00A5143E">
        <w:rPr>
          <w:rFonts w:eastAsia="標楷體"/>
          <w:b/>
          <w:sz w:val="28"/>
          <w:szCs w:val="28"/>
        </w:rPr>
        <w:t>手寫</w:t>
      </w:r>
      <w:r w:rsidRPr="00A5143E">
        <w:rPr>
          <w:rFonts w:eastAsia="標楷體" w:hint="eastAsia"/>
          <w:b/>
          <w:sz w:val="28"/>
          <w:szCs w:val="28"/>
        </w:rPr>
        <w:t>2</w:t>
      </w:r>
      <w:r w:rsidRPr="00A5143E">
        <w:rPr>
          <w:rFonts w:eastAsia="標楷體"/>
          <w:b/>
          <w:sz w:val="28"/>
          <w:szCs w:val="28"/>
        </w:rPr>
        <w:t>0%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busy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housework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enough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July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difficult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How many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How much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H</w:t>
      </w:r>
      <w:r>
        <w:rPr>
          <w:rFonts w:eastAsia="標楷體"/>
          <w:sz w:val="28"/>
          <w:szCs w:val="28"/>
        </w:rPr>
        <w:t>ow much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at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o</w:t>
      </w:r>
      <w:r>
        <w:rPr>
          <w:rFonts w:eastAsia="標楷體"/>
          <w:sz w:val="28"/>
          <w:szCs w:val="28"/>
        </w:rPr>
        <w:t>n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Halloween/It is on October thirty-first.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How much juice does Elane want?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415DA9">
        <w:rPr>
          <w:rFonts w:eastAsia="標楷體"/>
          <w:sz w:val="28"/>
          <w:szCs w:val="28"/>
        </w:rPr>
        <w:lastRenderedPageBreak/>
        <w:t>(</w:t>
      </w:r>
      <w:r w:rsidRPr="00415DA9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) letter       (2) Emma’s</w:t>
      </w:r>
    </w:p>
    <w:p w:rsidR="004E02B2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415DA9">
        <w:rPr>
          <w:rFonts w:eastAsia="標楷體"/>
          <w:sz w:val="28"/>
          <w:szCs w:val="28"/>
        </w:rPr>
        <w:t xml:space="preserve">(1) </w:t>
      </w:r>
      <w:r>
        <w:rPr>
          <w:rFonts w:eastAsia="標楷體"/>
          <w:sz w:val="28"/>
          <w:szCs w:val="28"/>
        </w:rPr>
        <w:t>plays</w:t>
      </w:r>
      <w:r w:rsidRPr="00415DA9"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 xml:space="preserve">  (2) of</w:t>
      </w:r>
    </w:p>
    <w:p w:rsidR="004E02B2" w:rsidRPr="00274457" w:rsidRDefault="004E02B2" w:rsidP="004E02B2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(1) delicious</w:t>
      </w:r>
      <w:r w:rsidRPr="00274457">
        <w:rPr>
          <w:rFonts w:eastAsia="標楷體"/>
          <w:sz w:val="28"/>
          <w:szCs w:val="28"/>
        </w:rPr>
        <w:t xml:space="preserve">    (2) </w:t>
      </w:r>
      <w:r>
        <w:rPr>
          <w:rFonts w:eastAsia="標楷體"/>
          <w:sz w:val="28"/>
          <w:szCs w:val="28"/>
        </w:rPr>
        <w:t>pie</w:t>
      </w:r>
    </w:p>
    <w:p w:rsidR="004E02B2" w:rsidRPr="005C415C" w:rsidRDefault="004E02B2" w:rsidP="004E02B2">
      <w:pPr>
        <w:spacing w:line="360" w:lineRule="auto"/>
        <w:ind w:left="283"/>
        <w:rPr>
          <w:rFonts w:eastAsia="標楷體"/>
          <w:sz w:val="28"/>
          <w:szCs w:val="28"/>
        </w:rPr>
      </w:pPr>
    </w:p>
    <w:p w:rsidR="004E02B2" w:rsidRPr="00A5143E" w:rsidRDefault="004E02B2" w:rsidP="004E02B2">
      <w:pPr>
        <w:spacing w:line="360" w:lineRule="auto"/>
        <w:ind w:left="283"/>
        <w:rPr>
          <w:rFonts w:eastAsia="標楷體" w:hint="eastAsia"/>
          <w:b/>
          <w:sz w:val="28"/>
          <w:szCs w:val="28"/>
        </w:rPr>
      </w:pPr>
      <w:r w:rsidRPr="00A5143E">
        <w:rPr>
          <w:rFonts w:eastAsia="標楷體" w:hint="eastAsia"/>
          <w:b/>
          <w:sz w:val="28"/>
          <w:szCs w:val="28"/>
        </w:rPr>
        <w:t>口說</w:t>
      </w:r>
      <w:r w:rsidRPr="00A5143E">
        <w:rPr>
          <w:rFonts w:eastAsia="標楷體" w:hint="eastAsia"/>
          <w:b/>
          <w:sz w:val="28"/>
          <w:szCs w:val="28"/>
        </w:rPr>
        <w:t>5</w:t>
      </w:r>
      <w:r w:rsidRPr="00A5143E">
        <w:rPr>
          <w:rFonts w:eastAsia="標楷體"/>
          <w:b/>
          <w:sz w:val="28"/>
          <w:szCs w:val="28"/>
        </w:rPr>
        <w:t>%</w:t>
      </w:r>
    </w:p>
    <w:p w:rsidR="004E02B2" w:rsidRPr="004E02B2" w:rsidRDefault="004E02B2">
      <w:pPr>
        <w:rPr>
          <w:rFonts w:hint="eastAsia"/>
        </w:rPr>
      </w:pPr>
      <w:bookmarkStart w:id="0" w:name="_GoBack"/>
      <w:bookmarkEnd w:id="0"/>
    </w:p>
    <w:sectPr w:rsidR="004E02B2" w:rsidRPr="004E02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47E"/>
    <w:multiLevelType w:val="hybridMultilevel"/>
    <w:tmpl w:val="2662CE30"/>
    <w:lvl w:ilvl="0" w:tplc="F96C60FE">
      <w:start w:val="54"/>
      <w:numFmt w:val="decimal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B2"/>
    <w:rsid w:val="003A4B1D"/>
    <w:rsid w:val="004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1CAD"/>
  <w15:chartTrackingRefBased/>
  <w15:docId w15:val="{49645A11-076A-40CC-9AA5-58922E16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2022-07-21T08:20:00Z</dcterms:created>
  <dcterms:modified xsi:type="dcterms:W3CDTF">2022-07-21T08:21:00Z</dcterms:modified>
</cp:coreProperties>
</file>