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eastAsia="zh-TW"/>
        </w:rPr>
        <w:t>二</w:t>
      </w:r>
      <w:r>
        <w:rPr>
          <w:rFonts w:hint="eastAsia" w:ascii="標楷體" w:hAnsi="標楷體" w:eastAsia="標楷體"/>
          <w:sz w:val="32"/>
          <w:szCs w:val="32"/>
        </w:rPr>
        <w:t>年級第</w:t>
      </w:r>
      <w:r>
        <w:rPr>
          <w:rFonts w:hint="eastAsia" w:ascii="標楷體" w:hAnsi="標楷體" w:eastAsia="標楷體"/>
          <w:sz w:val="32"/>
          <w:szCs w:val="32"/>
          <w:lang w:eastAsia="zh-TW"/>
        </w:rPr>
        <w:t>二</w:t>
      </w:r>
      <w:r>
        <w:rPr>
          <w:rFonts w:hint="eastAsia" w:ascii="標楷體" w:hAnsi="標楷體" w:eastAsia="標楷體"/>
          <w:sz w:val="32"/>
          <w:szCs w:val="32"/>
        </w:rPr>
        <w:t>次段考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 xml:space="preserve"> </w:t>
      </w:r>
      <w:bookmarkStart w:id="0" w:name="_GoBack"/>
      <w:bookmarkEnd w:id="0"/>
      <w:r>
        <w:rPr>
          <w:rFonts w:hint="eastAsia" w:ascii="標楷體" w:hAnsi="標楷體" w:eastAsia="標楷體"/>
          <w:sz w:val="32"/>
          <w:szCs w:val="32"/>
        </w:rPr>
        <w:t>英文科答案</w:t>
      </w: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Cs w:val="24"/>
        </w:rPr>
        <w:t>聽力(辨識句意)-根據聽到的內容，選出正確的圖片代碼</w:t>
      </w:r>
      <w:r>
        <w:rPr>
          <w:rFonts w:hint="eastAsia" w:ascii="標楷體" w:hAnsi="標楷體" w:eastAsia="標楷體"/>
        </w:rPr>
        <w:t>:每題1分，共5分</w:t>
      </w:r>
    </w:p>
    <w:tbl>
      <w:tblPr>
        <w:tblW w:w="4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7"/>
        <w:gridCol w:w="857"/>
        <w:gridCol w:w="85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</w:tr>
    </w:tbl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Cs w:val="24"/>
        </w:rPr>
        <w:t>聽力(基本問答)-根據聽到的內容，選出合適的回應</w:t>
      </w:r>
      <w:r>
        <w:rPr>
          <w:rFonts w:hint="eastAsia" w:ascii="標楷體" w:hAnsi="標楷體" w:eastAsia="標楷體"/>
        </w:rPr>
        <w:t>: 每題</w:t>
      </w:r>
      <w:r>
        <w:rPr>
          <w:rFonts w:hint="eastAsia" w:ascii="標楷體" w:hAnsi="標楷體" w:eastAsia="標楷體"/>
          <w:lang w:val="en-US" w:eastAsia="zh-TW"/>
        </w:rPr>
        <w:t>1.5</w:t>
      </w:r>
      <w:r>
        <w:rPr>
          <w:rFonts w:hint="eastAsia" w:ascii="標楷體" w:hAnsi="標楷體" w:eastAsia="標楷體"/>
        </w:rPr>
        <w:t>分，共</w:t>
      </w:r>
      <w:r>
        <w:rPr>
          <w:rFonts w:hint="eastAsia" w:ascii="標楷體" w:hAnsi="標楷體" w:eastAsia="標楷體"/>
          <w:lang w:val="en-US" w:eastAsia="zh-TW"/>
        </w:rPr>
        <w:t>7.5</w:t>
      </w:r>
      <w:r>
        <w:rPr>
          <w:rFonts w:hint="eastAsia" w:ascii="標楷體" w:hAnsi="標楷體" w:eastAsia="標楷體"/>
        </w:rPr>
        <w:t>分</w:t>
      </w:r>
    </w:p>
    <w:tbl>
      <w:tblPr>
        <w:tblW w:w="4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3"/>
        <w:gridCol w:w="863"/>
        <w:gridCol w:w="86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2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2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</w:tr>
    </w:tbl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Cs w:val="24"/>
        </w:rPr>
        <w:t>聽力(言談理解)-根據聽到的對話內容與問題，選出正確的答案</w:t>
      </w:r>
      <w:r>
        <w:rPr>
          <w:rFonts w:hint="eastAsia" w:ascii="標楷體" w:hAnsi="標楷體" w:eastAsia="標楷體"/>
        </w:rPr>
        <w:t>: 每題</w:t>
      </w:r>
      <w:r>
        <w:rPr>
          <w:rFonts w:hint="eastAsia" w:ascii="標楷體" w:hAnsi="標楷體" w:eastAsia="標楷體"/>
          <w:lang w:val="en-US" w:eastAsia="zh-TW"/>
        </w:rPr>
        <w:t>1.5</w:t>
      </w:r>
      <w:r>
        <w:rPr>
          <w:rFonts w:hint="eastAsia" w:ascii="標楷體" w:hAnsi="標楷體" w:eastAsia="標楷體"/>
        </w:rPr>
        <w:t>分，共</w:t>
      </w:r>
      <w:r>
        <w:rPr>
          <w:rFonts w:hint="eastAsia" w:ascii="標楷體" w:hAnsi="標楷體" w:eastAsia="標楷體"/>
          <w:lang w:val="en-US" w:eastAsia="zh-TW"/>
        </w:rPr>
        <w:t>7.5</w:t>
      </w:r>
      <w:r>
        <w:rPr>
          <w:rFonts w:hint="eastAsia" w:ascii="標楷體" w:hAnsi="標楷體" w:eastAsia="標楷體"/>
        </w:rPr>
        <w:t>分</w:t>
      </w:r>
    </w:p>
    <w:tbl>
      <w:tblPr>
        <w:tblW w:w="4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60"/>
        <w:gridCol w:w="860"/>
        <w:gridCol w:w="8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</w:tr>
    </w:tbl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字彙選擇: 每題1分，共</w:t>
      </w:r>
      <w:r>
        <w:rPr>
          <w:rFonts w:hint="eastAsia" w:ascii="標楷體" w:hAnsi="標楷體" w:eastAsia="標楷體"/>
          <w:lang w:val="en-US" w:eastAsia="zh-TW"/>
        </w:rPr>
        <w:t>15</w:t>
      </w:r>
      <w:r>
        <w:rPr>
          <w:rFonts w:hint="eastAsia" w:ascii="標楷體" w:hAnsi="標楷體" w:eastAsia="標楷體"/>
        </w:rPr>
        <w:t>分</w:t>
      </w:r>
    </w:p>
    <w:tbl>
      <w:tblPr>
        <w:tblW w:w="8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67"/>
        <w:gridCol w:w="867"/>
        <w:gridCol w:w="867"/>
        <w:gridCol w:w="867"/>
        <w:gridCol w:w="867"/>
        <w:gridCol w:w="868"/>
        <w:gridCol w:w="868"/>
        <w:gridCol w:w="86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16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17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24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26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27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文法</w:t>
      </w:r>
      <w:r>
        <w:rPr>
          <w:rFonts w:hint="eastAsia" w:ascii="標楷體" w:hAnsi="標楷體" w:eastAsia="標楷體"/>
        </w:rPr>
        <w:t>選擇: 每題</w:t>
      </w:r>
      <w:r>
        <w:rPr>
          <w:rFonts w:hint="eastAsia" w:ascii="標楷體" w:hAnsi="標楷體" w:eastAsia="標楷體"/>
          <w:lang w:val="en-US" w:eastAsia="zh-TW"/>
        </w:rPr>
        <w:t>1.5</w:t>
      </w:r>
      <w:r>
        <w:rPr>
          <w:rFonts w:hint="eastAsia" w:ascii="標楷體" w:hAnsi="標楷體" w:eastAsia="標楷體"/>
        </w:rPr>
        <w:t>分，共</w:t>
      </w:r>
      <w:r>
        <w:rPr>
          <w:rFonts w:hint="eastAsia" w:ascii="標楷體" w:hAnsi="標楷體" w:eastAsia="標楷體"/>
          <w:lang w:val="en-US" w:eastAsia="zh-TW"/>
        </w:rPr>
        <w:t>24</w:t>
      </w:r>
      <w:r>
        <w:rPr>
          <w:rFonts w:hint="eastAsia" w:ascii="標楷體" w:hAnsi="標楷體" w:eastAsia="標楷體"/>
        </w:rPr>
        <w:t>分</w:t>
      </w:r>
    </w:p>
    <w:tbl>
      <w:tblPr>
        <w:tblW w:w="9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5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44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32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ascii="Times New Roman" w:hAnsi="Times New Roman" w:eastAsia="標楷體" w:cs="Times New Roman"/>
              </w:rPr>
              <w:t>33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ascii="Times New Roman" w:hAnsi="Times New Roman" w:eastAsia="標楷體" w:cs="Times New Roman"/>
              </w:rPr>
              <w:t>34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ascii="Times New Roman" w:hAnsi="Times New Roman" w:eastAsia="標楷體" w:cs="Times New Roman"/>
              </w:rPr>
              <w:t>35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36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37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38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39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4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4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42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43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44</w:t>
            </w:r>
          </w:p>
        </w:tc>
        <w:tc>
          <w:tcPr>
            <w:tcW w:w="94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46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4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閱讀測驗: 每題2分，共</w:t>
      </w:r>
      <w:r>
        <w:rPr>
          <w:rFonts w:hint="eastAsia" w:ascii="標楷體" w:hAnsi="標楷體" w:eastAsia="標楷體"/>
          <w:lang w:val="en-US" w:eastAsia="zh-TW"/>
        </w:rPr>
        <w:t>26</w:t>
      </w:r>
      <w:r>
        <w:rPr>
          <w:rFonts w:hint="eastAsia" w:ascii="標楷體" w:hAnsi="標楷體" w:eastAsia="標楷體"/>
        </w:rPr>
        <w:t>分</w:t>
      </w:r>
    </w:p>
    <w:tbl>
      <w:tblPr>
        <w:tblW w:w="9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47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48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49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50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51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53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54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55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57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58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59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引導式</w:t>
      </w:r>
      <w:r>
        <w:rPr>
          <w:rFonts w:hint="eastAsia" w:ascii="標楷體" w:hAnsi="標楷體" w:eastAsia="標楷體"/>
        </w:rPr>
        <w:t>翻譯: 每</w:t>
      </w:r>
      <w:r>
        <w:rPr>
          <w:rFonts w:hint="eastAsia" w:ascii="標楷體" w:hAnsi="標楷體" w:eastAsia="標楷體"/>
          <w:lang w:eastAsia="zh-TW"/>
        </w:rPr>
        <w:t>格</w:t>
      </w:r>
      <w:r>
        <w:rPr>
          <w:rFonts w:hint="eastAsia" w:ascii="標楷體" w:hAnsi="標楷體" w:eastAsia="標楷體"/>
        </w:rPr>
        <w:t>1分，共</w:t>
      </w:r>
      <w:r>
        <w:rPr>
          <w:rFonts w:hint="eastAsia" w:ascii="標楷體" w:hAnsi="標楷體" w:eastAsia="標楷體"/>
          <w:lang w:val="en-US" w:eastAsia="zh-TW"/>
        </w:rPr>
        <w:t>10</w:t>
      </w:r>
      <w:r>
        <w:rPr>
          <w:rFonts w:hint="eastAsia" w:ascii="標楷體" w:hAnsi="標楷體" w:eastAsia="標楷體"/>
        </w:rPr>
        <w:t>分</w:t>
      </w:r>
    </w:p>
    <w:p>
      <w:pPr>
        <w:pStyle w:val="6"/>
        <w:numPr>
          <w:numId w:val="0"/>
        </w:numPr>
        <w:ind w:leftChars="0"/>
        <w:rPr>
          <w:rFonts w:ascii="標楷體" w:hAnsi="標楷體" w:eastAsia="標楷體"/>
        </w:rPr>
      </w:pPr>
    </w:p>
    <w:p>
      <w:pPr>
        <w:numPr>
          <w:ilvl w:val="0"/>
          <w:numId w:val="2"/>
        </w:numPr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hint="eastAsia" w:ascii="Times New Roman" w:hAnsi="Times New Roman" w:eastAsia="標楷體" w:cs="Times New Roman"/>
          <w:sz w:val="28"/>
          <w:szCs w:val="28"/>
          <w:u w:val="single" w:color="auto"/>
          <w:lang w:val="en-US" w:eastAsia="zh-TW"/>
        </w:rPr>
        <w:t>anything</w:t>
      </w:r>
      <w:r>
        <w:rPr>
          <w:rFonts w:ascii="Times New Roman" w:hAnsi="Times New Roman" w:eastAsia="標楷體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標楷體" w:cs="Times New Roman"/>
          <w:sz w:val="28"/>
          <w:szCs w:val="28"/>
          <w:u w:val="single"/>
          <w:lang w:val="en-US" w:eastAsia="zh-TW"/>
        </w:rPr>
        <w:t>important</w:t>
      </w:r>
      <w:r>
        <w:rPr>
          <w:rFonts w:ascii="Times New Roman" w:hAnsi="Times New Roman" w:eastAsia="標楷體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 xml:space="preserve">   </w:t>
      </w:r>
      <w:r>
        <w:rPr>
          <w:rFonts w:hint="eastAsia" w:ascii="Times New Roman" w:hAnsi="Times New Roman" w:eastAsia="標楷體" w:cs="Times New Roman"/>
          <w:sz w:val="28"/>
          <w:szCs w:val="28"/>
        </w:rPr>
        <w:t>6</w:t>
      </w: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>1</w:t>
      </w:r>
      <w:r>
        <w:rPr>
          <w:rFonts w:ascii="Times New Roman" w:hAnsi="Times New Roman" w:eastAsia="標楷體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標楷體" w:cs="Times New Roman"/>
          <w:sz w:val="28"/>
          <w:szCs w:val="28"/>
          <w:u w:val="single"/>
          <w:lang w:val="en-US" w:eastAsia="zh-TW"/>
        </w:rPr>
        <w:t>count</w:t>
      </w:r>
      <w:r>
        <w:rPr>
          <w:rFonts w:ascii="Times New Roman" w:hAnsi="Times New Roman" w:eastAsia="標楷體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標楷體" w:cs="Times New Roman"/>
          <w:sz w:val="28"/>
          <w:szCs w:val="28"/>
          <w:u w:val="single"/>
          <w:lang w:val="en-US" w:eastAsia="zh-TW"/>
        </w:rPr>
        <w:t>on</w:t>
      </w:r>
    </w:p>
    <w:p>
      <w:pPr>
        <w:numPr>
          <w:numId w:val="0"/>
        </w:numPr>
        <w:rPr>
          <w:rFonts w:ascii="Times New Roman" w:hAnsi="Times New Roman" w:eastAsia="標楷體" w:cs="Times New Roman"/>
          <w:sz w:val="28"/>
          <w:szCs w:val="28"/>
        </w:rPr>
      </w:pPr>
    </w:p>
    <w:p>
      <w:pPr>
        <w:numPr>
          <w:numId w:val="0"/>
        </w:numPr>
        <w:rPr>
          <w:rFonts w:ascii="標楷體" w:hAnsi="標楷體" w:eastAsia="標楷體" w:cs="Times New Roman"/>
        </w:rPr>
      </w:pP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 xml:space="preserve">62.  </w:t>
      </w:r>
      <w:r>
        <w:rPr>
          <w:rFonts w:hint="eastAsia" w:ascii="Times New Roman" w:hAnsi="Times New Roman" w:eastAsia="標楷體" w:cs="Times New Roman"/>
          <w:sz w:val="28"/>
          <w:szCs w:val="28"/>
          <w:u w:val="single"/>
          <w:lang w:val="en-US" w:eastAsia="zh-TW"/>
        </w:rPr>
        <w:t>Stop</w:t>
      </w: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 xml:space="preserve">   </w:t>
      </w:r>
      <w:r>
        <w:rPr>
          <w:rFonts w:hint="eastAsia" w:ascii="Times New Roman" w:hAnsi="Times New Roman" w:eastAsia="標楷體" w:cs="Times New Roman"/>
          <w:sz w:val="28"/>
          <w:szCs w:val="28"/>
          <w:u w:val="single" w:color="auto"/>
          <w:lang w:val="en-US" w:eastAsia="zh-TW"/>
        </w:rPr>
        <w:t>killing</w:t>
      </w:r>
      <w:r>
        <w:rPr>
          <w:rFonts w:ascii="Times New Roman" w:hAnsi="Times New Roman" w:eastAsia="標楷體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 xml:space="preserve">        </w:t>
      </w:r>
      <w:r>
        <w:rPr>
          <w:rFonts w:hint="eastAsia" w:ascii="Times New Roman" w:hAnsi="Times New Roman" w:eastAsia="標楷體" w:cs="Times New Roman"/>
          <w:sz w:val="28"/>
          <w:szCs w:val="28"/>
        </w:rPr>
        <w:t>6</w:t>
      </w: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>3</w:t>
      </w:r>
      <w:r>
        <w:rPr>
          <w:rFonts w:ascii="Times New Roman" w:hAnsi="Times New Roman" w:eastAsia="標楷體" w:cs="Times New Roman"/>
          <w:sz w:val="28"/>
          <w:szCs w:val="28"/>
        </w:rPr>
        <w:t>.</w:t>
      </w: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 xml:space="preserve"> </w:t>
      </w:r>
      <w:r>
        <w:rPr>
          <w:rFonts w:hint="eastAsia" w:ascii="Times New Roman" w:hAnsi="Times New Roman" w:eastAsia="標楷體" w:cs="Times New Roman"/>
          <w:sz w:val="28"/>
          <w:szCs w:val="28"/>
          <w:u w:val="single" w:color="auto"/>
          <w:lang w:val="en-US" w:eastAsia="zh-TW"/>
        </w:rPr>
        <w:t>bought</w:t>
      </w:r>
      <w:r>
        <w:rPr>
          <w:rFonts w:hint="eastAsia" w:ascii="Times New Roman" w:hAnsi="Times New Roman" w:eastAsia="標楷體" w:cs="Times New Roman"/>
          <w:sz w:val="28"/>
          <w:szCs w:val="28"/>
        </w:rPr>
        <w:t xml:space="preserve"> </w:t>
      </w:r>
      <w:r>
        <w:rPr>
          <w:rFonts w:ascii="Times New Roman" w:hAnsi="Times New Roman" w:eastAsia="標楷體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標楷體" w:cs="Times New Roman"/>
          <w:sz w:val="28"/>
          <w:szCs w:val="28"/>
          <w:u w:val="single"/>
          <w:lang w:val="en-US" w:eastAsia="zh-TW"/>
        </w:rPr>
        <w:t>lemon</w:t>
      </w:r>
      <w:r>
        <w:rPr>
          <w:rFonts w:ascii="Times New Roman" w:hAnsi="Times New Roman" w:eastAsia="標楷體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標楷體" w:cs="Times New Roman"/>
          <w:sz w:val="28"/>
          <w:szCs w:val="28"/>
          <w:u w:val="single" w:color="auto"/>
          <w:lang w:val="en-US" w:eastAsia="zh-TW"/>
        </w:rPr>
        <w:t>juice</w:t>
      </w:r>
      <w:r>
        <w:rPr>
          <w:rFonts w:hint="eastAsia" w:ascii="Times New Roman" w:hAnsi="Times New Roman" w:eastAsia="標楷體" w:cs="Times New Roman"/>
          <w:sz w:val="28"/>
          <w:szCs w:val="28"/>
          <w:lang w:val="en-US" w:eastAsia="zh-TW"/>
        </w:rPr>
        <w:t xml:space="preserve">  </w:t>
      </w:r>
      <w:r>
        <w:rPr>
          <w:rFonts w:hint="eastAsia" w:ascii="Times New Roman" w:hAnsi="Times New Roman" w:eastAsia="標楷體" w:cs="Times New Roman"/>
          <w:sz w:val="28"/>
          <w:szCs w:val="28"/>
          <w:u w:val="single" w:color="auto"/>
          <w:lang w:val="en-US" w:eastAsia="zh-TW"/>
        </w:rPr>
        <w:t>for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yanmar Text">
    <w:panose1 w:val="020B0502040204020203"/>
    <w:charset w:val="00"/>
    <w:family w:val="auto"/>
    <w:pitch w:val="default"/>
    <w:sig w:usb0="00000003" w:usb1="00000000" w:usb2="00000400" w:usb3="00000000" w:csb0="00000001" w:csb1="00000000"/>
  </w:font>
  <w:font w:name="華康細明體">
    <w:altName w:val="新細明體"/>
    <w:panose1 w:val="00000000000000000000"/>
    <w:charset w:val="88"/>
    <w:family w:val="auto"/>
    <w:pitch w:val="default"/>
    <w:sig w:usb0="00000000" w:usb1="28091800" w:usb2="00000016" w:usb3="00000000" w:csb0="00100000" w:csb1="00000000"/>
  </w:font>
  <w:font w:name="文鼎標楷注音">
    <w:altName w:val="新細明體"/>
    <w:panose1 w:val="00000000000000000000"/>
    <w:charset w:val="88"/>
    <w:family w:val="auto"/>
    <w:pitch w:val="default"/>
    <w:sig w:usb0="00000000" w:usb1="00000000" w:usb2="00000000" w:usb3="00000000" w:csb0="00040001" w:csb1="00000000"/>
  </w:font>
  <w:font w:name="華康中明體">
    <w:altName w:val="細明體_HKSCS-ExtB"/>
    <w:panose1 w:val="02020509000000000000"/>
    <w:charset w:val="88"/>
    <w:family w:val="auto"/>
    <w:pitch w:val="default"/>
    <w:sig w:usb0="A000023F" w:usb1="3A4F9C38" w:usb2="00000016" w:usb3="00000000" w:csb0="00100001" w:csb1="00000000"/>
  </w:font>
  <w:font w:name="華康中黑體">
    <w:altName w:val="SimHei"/>
    <w:panose1 w:val="020B0509000000000000"/>
    <w:charset w:val="88"/>
    <w:family w:val="auto"/>
    <w:pitch w:val="default"/>
    <w:sig w:usb0="00000000" w:usb1="28091800" w:usb2="00000016" w:usb3="00000000" w:csb0="00100000" w:csb1="00000000"/>
  </w:font>
  <w:font w:name="細明體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venir Next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華康標楷體">
    <w:altName w:val="SimSun"/>
    <w:panose1 w:val="03000509000000000000"/>
    <w:charset w:val="88"/>
    <w:family w:val="auto"/>
    <w:pitch w:val="default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9948430">
    <w:nsid w:val="608E738E"/>
    <w:multiLevelType w:val="singleLevel"/>
    <w:tmpl w:val="608E738E"/>
    <w:lvl w:ilvl="0" w:tentative="1">
      <w:start w:val="60"/>
      <w:numFmt w:val="decimal"/>
      <w:suff w:val="space"/>
      <w:lvlText w:val="%1."/>
      <w:lvlJc w:val="left"/>
    </w:lvl>
  </w:abstractNum>
  <w:abstractNum w:abstractNumId="1779525439">
    <w:nsid w:val="6A11673F"/>
    <w:multiLevelType w:val="multilevel"/>
    <w:tmpl w:val="6A11673F"/>
    <w:lvl w:ilvl="0" w:tentative="1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79525439"/>
  </w:num>
  <w:num w:numId="2">
    <w:abstractNumId w:val="1619948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semiHidden/>
    <w:unhideWhenUsed/>
    <w:uiPriority w:val="0"/>
  </w:style>
  <w:style w:type="paragraph" w:customStyle="1" w:styleId="6">
    <w:name w:val="List Paragraph"/>
    <w:basedOn w:val="1"/>
    <w:qFormat/>
    <w:uiPriority w:val="34"/>
    <w:pPr>
      <w:ind w:left="480" w:leftChars="200"/>
    </w:pPr>
  </w:style>
  <w:style w:type="paragraph" w:customStyle="1" w:styleId="7">
    <w:name w:val="清單段落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1569</Characters>
  <Lines>13</Lines>
  <Paragraphs>3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2019-09-28T04:10:00Z</dcterms:created>
  <dc:creator>jesse8616</dc:creator>
  <cp:lastModifiedBy>user</cp:lastModifiedBy>
  <cp:lastPrinted>2021-05-03T02:15:00Z</cp:lastPrinted>
  <dcterms:modified xsi:type="dcterms:W3CDTF">2021-05-04T01:30:22Z</dcterms:modified>
  <dc:title>嘉義縣立太保國中一年級第二次段考英文科答案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